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41" w:rsidRPr="00F3102E" w:rsidRDefault="00923F41" w:rsidP="00923F41">
      <w:pPr>
        <w:shd w:val="clear" w:color="auto" w:fill="FAFDFE"/>
        <w:spacing w:after="0" w:line="240" w:lineRule="auto"/>
        <w:outlineLvl w:val="2"/>
        <w:rPr>
          <w:rFonts w:ascii="Times New Roman" w:eastAsia="Times New Roman" w:hAnsi="Times New Roman" w:cs="Times New Roman"/>
          <w:color w:val="29D576"/>
          <w:sz w:val="24"/>
          <w:szCs w:val="24"/>
          <w:lang w:eastAsia="ru-RU"/>
        </w:rPr>
      </w:pPr>
      <w:r w:rsidRPr="00F3102E">
        <w:rPr>
          <w:rFonts w:ascii="Times New Roman" w:eastAsia="Times New Roman" w:hAnsi="Times New Roman" w:cs="Times New Roman"/>
          <w:color w:val="29D576"/>
          <w:sz w:val="24"/>
          <w:szCs w:val="24"/>
          <w:lang w:eastAsia="ru-RU"/>
        </w:rPr>
        <w:t>Итоговое сочинение по литературе в 10 классе</w:t>
      </w:r>
      <w:bookmarkStart w:id="0" w:name="_GoBack"/>
      <w:bookmarkEnd w:id="0"/>
    </w:p>
    <w:p w:rsidR="00923F41" w:rsidRPr="00F3102E" w:rsidRDefault="00923F41" w:rsidP="00923F41">
      <w:pPr>
        <w:shd w:val="clear" w:color="auto" w:fill="FAFDFE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Москва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10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Итоговое сочинение по литературе в 10 классе (апрель 2014)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5" w:tgtFrame="_blank" w:history="1">
        <w:r w:rsidRPr="00F3102E">
          <w:rPr>
            <w:rFonts w:ascii="Times New Roman" w:eastAsia="Times New Roman" w:hAnsi="Times New Roman" w:cs="Times New Roman"/>
            <w:color w:val="177D44"/>
            <w:sz w:val="24"/>
            <w:szCs w:val="24"/>
            <w:lang w:eastAsia="ru-RU"/>
          </w:rPr>
          <w:t>Методические рекомендации</w:t>
        </w:r>
      </w:hyperlink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5.4. Сочинение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Рекомендовано проведение промежуточной аттестации в форме сочинения в 10-11 классах по предмету «Литература» (а также «История», «Обществознание», «Экономика», «Право»),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Сочинение проводится без предварительной подготовки. При написании сочинения-рассуждения, выражающего личностную позицию ученика по общественно-значимым вопросам, темы сочинения указываются в рекомендациях  Учредителя и объявляются в день проведения сочинения.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Преимущество использования данной формы в проведении промежуточной аттестации обучающихся 10-11 классов заключается в том, что она позволяет оценить не только умение создавать тексты на русском языке, но и степень их личностной и социальной зрелости, приобщает учащихся к ценностям национальной и мировой культуры и стимулирует творческий подход к применению результатов освоения основной образовательной программы и выполнению практико-ориентированных заданий.</w:t>
      </w:r>
      <w:proofErr w:type="gramEnd"/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Порядок проведения сочинения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Промежуточная аттестация в форме сочинения может проводиться с учетом вариативности тем и наличия гибкой системы критериев оценки.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Организатором сочинения является Учредитель или образовательная организация.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Дату и время проведения сочинения определяет Учредитель образовательной организации или образовательная организация.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Для написания сочинения-рассуждения, требующего глубокого раскрытия темы, рекомендуется предоставлять время не менее 4 часов.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Обучающимся, отсутствовавшим по уважительной причине в день проведения сочинения, должна быть предоставлена возможность написать сочинение в другой день.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Сочинение пишется по одной из заданных проблемных тем.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Конкретные темы сочинений размещаются на официальном сайте образовательной организации и доводятся до сведения учащихся в день написания сочинения.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8. Во время </w:t>
      </w:r>
      <w:proofErr w:type="gramStart"/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</w:t>
      </w:r>
      <w:proofErr w:type="gramEnd"/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 сочинением обучающиеся имеют возможность использовать тексты художественных произведений, словари на бумажных носителях, а также ресурсы сети Интернет.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 Во время проведения сочинения не разрешается использовать мобильные средства голосовой связи во избежание нарушений условий проведения промежуточной аттестации.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10. Сочинение может быть написано </w:t>
      </w:r>
      <w:proofErr w:type="spellStart"/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гелевой</w:t>
      </w:r>
      <w:proofErr w:type="spellEnd"/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ручкой на бланке, утвержденном образовательной организацией. По желанию экзаменуемого ему может быть предоставлена возможность набрать текст сочинения в электронном виде с последующей распечаткой на утвержденном бланке.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11. Сочинение должно соответствовать нормам русского литературного языка.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12. Рекомендуемый объем сочинения - не менее 200 слов.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13. Сочинение может оцениваться по 100-балльной, 5-балльной шкале или иной системе по усмотрению образовательной организации.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14. По итогам проверки за сочинение могут быть выставлены как две отдельные оценки за содержательные характеристики и речевое оформление, так и одна общая оценка.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15. В соответствии с локальными нормативными актами образовательной организации сочинение может быть зачтено в качестве </w:t>
      </w:r>
      <w:proofErr w:type="gramStart"/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переводного</w:t>
      </w:r>
      <w:proofErr w:type="gramEnd"/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16. Возможной формой публичной защиты сочинения может являться размещение его сканированной копии без оценок и исправлений экспертов на сайте образовательной организации. Возможность доступа к размещенным на сайте работам обеспечивает образовательная организация.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17. Для оценивания сочинения приказом руководителя образовательной организации рекомендуется утвердить экспертную комиссию из числа учителей образовательной организации, представителей Управляющего совета, учителей образовательных организаций микрорайона.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18. Для проверки сочинений рекомендуется предоставлять отсканированные копии сочинений в распечатанном виде. Все оценки и исправления рекомендуется вносить только в бумажную копию сочинения.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19. На проверку сочинений рекомендуется отводить не более 10 рабочих дней. Эксперты имеют право использовать электронные средства верификации текста.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20. В случае несогласия с выставленной оценкой учащийся может обратиться в конфликтную комиссию, назначенную приказом руководителя образовательной организации из числа администрации и учителей, не преподающих в данном классе.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21. </w:t>
      </w:r>
      <w:proofErr w:type="gramStart"/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 за общую организацию сочинения (размещение обучающихся в аудиториях, питьевой режим и т.п.) несет образовательная организация.</w:t>
      </w:r>
      <w:proofErr w:type="gramEnd"/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Отправной точкой для раскрытия темы сочинения могут стать: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Вопросы роли книг, литературы и искусства в жизни человека. При этом предпочтительно опираться на произведения, которые эмоционально затрагивают экзаменуемого, побуждают его к творческому осмыслению собственного опыта, полученного за время школьного обучения (в том числе в форме воображаемого диалога или полемики с писателем, ученым, известной личностью или даже вымышленным персонажем). Тема также может представлять собой цитату из научного, художественного или публицистического текста.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Вопросы моральной оценки тех или иных явлений современности, событий прошлого; попытка представить собственное будущее (например, свою будущую профессию), будущее своей страны или глобальные тенденции развития науки и культуры.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Оценка роли образования в жизни человека; преломление полученных учащимися знаний в контексте их жизненного опыта; использование фундаментальных понятий науки для раскрытия собственной мировоззренческой позиции.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Поиск связи между данными науки и извечными вопросами бытия; соотнесение знания и достижений науки с понятиями морали и нравственности, с гражданской и личностной позицией учащегося.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Формулирование собственного отношения учащегося к тем или иным морально-этическим проблемам; раскрытие им собственной мотивации к познанию и готовности к саморазвитию.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Взгляды на исторические события, историческую роль той или иной личности; обоснование проблемы выбора, с которой сталкиваются люди, народы, государства.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Попытка определить нравственные критерии, которыми можно руководствоваться в жизни; меру собственной социальной зрелости учащегося, готовности к взрослой жизни и ответственности за будущее.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критериями оценки сочинения являются: соответствие орфографическим, пунктуационным, грамматическим и речевым нормам, соответствие теме, полнота раскрытия темы, фактическая точность, умение аргументировать, связность текста, композиционное оформление, личностная позиция.</w:t>
      </w:r>
      <w:proofErr w:type="gramEnd"/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сочинение предполагает самостоятельное формулирование темы учащимся, то оценивается также оригинальность формулировки и творческий подход.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Возможные критерии оценивания сочинения в 100-балльной системе оценки: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90-100 баллов</w:t>
      </w:r>
      <w:proofErr w:type="gramStart"/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написании сочинения видна самостоятельность и личная позиция. Сочинение полностью соответствует сформулированной теме. </w:t>
      </w:r>
      <w:proofErr w:type="gramStart"/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раскрыл тему сочинения в историческом или литературном контексте или (если это предполагает тема сочинения) в контексте творчества писателя (поэта), убедительно доказал свою точку зрения. Тема раскрыта широко. В тексте сочинения представлены 2-3 цитаты, убедительно подтверждающие точку зрения экзаменуемого. Сочинение выстроено логично и последовательно. В работе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обоснованно использованы теоретико-литературные и научные понятия, терминология, ошибки в их применении отсутствуют. Допущено не более 1-2 речевых ошибок. Фактические ошибки отсутствуют. В тексте сочинения допускается не более 1 пунктуационной и 1 грамматической ошибки.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80-89 баллов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Сочинение полностью соответствует теме. </w:t>
      </w:r>
      <w:proofErr w:type="gramStart"/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раскрыл тему сочинения, убедительно доказал свою точку зрения. Сочинение выстроено логично и последовательно, но в тексте сочинения использовано менее 2 цитат. В тексте сочинения допущена 1 негрубая фактическая ошибка, не более 1 логической ошибки и не более 2-3 речевых ошибок. Допускается не более 4 пунктуационных ошибок, 1 грамматической ошибки.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70-79 баллов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раскрыл тему сочинения, убедительно доказал свою точку зрения. Сочинение выстроено в целом логично и последовательно, но в тексте сочинения отсутствуют цитаты. Допущено не более 2 фактических, 2 логических ошибок и не более 4 речевых ошибок. Допускается 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 более 5 пунктуационных и 2 грамматических ошибок.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60-69 баллов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Тема сочинения в целом раскрыта, но преобладает необоснованный пересказ. В тексте допущено не более 3 фактических ошибок, не более 3 логических и 4-5 речевых ошибок. Допускается наличие 6 пунктуационных и 3 грамматических ошибок.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50-59 баллов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Тема сочинения раскрыта </w:t>
      </w:r>
      <w:proofErr w:type="gramStart"/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поверхностно или односторонне. Цитаты отсутствуют или приведены с искажениями и/или фактическими ошибками. В тексте сочинения допущено не более 4 фактических, 4 логических и 5-6 речевых ошибок. Допускается не более 8 пунктуационных и 4 грамматических ошибок.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40-49 баллов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Тема сочинения раскрыта поверхностно или односторонне. Цитаты отсутствуют или приведены с искажениями и/или фактическими ошибками. В тексте сочинения допущено 5 фактических, 5 логических и 6-7 речевых ошибок. Допускается не более 10 пунктуационных и 5 грамматических ошибок.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39 баллов и ниже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Тема сочинения не раскрыта. Цитаты отсутствуют. Язык сочинения беден. В тексте сочинения допущено более 5 фактических, более 5 логических и более 7 речевых ошибок. Допущено более 10 пунктуационных и более 5 грамматических ошибок.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Примерная шкала перевода 100-балльной шкалы в 5-балльную: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«5» — 80-100 баллов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«4» — 60-79 баллов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«3» — 40-59 баллов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«2» — 39 баллов и ниже</w:t>
      </w:r>
      <w:r w:rsidRPr="00F31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Наличие самостоятельных исправлений допущенных неточностей или ошибок не влияет на итоговый балл обучающегося.</w:t>
      </w:r>
    </w:p>
    <w:p w:rsidR="00A5775D" w:rsidRPr="00F3102E" w:rsidRDefault="00A5775D">
      <w:pPr>
        <w:rPr>
          <w:rFonts w:ascii="Times New Roman" w:hAnsi="Times New Roman" w:cs="Times New Roman"/>
          <w:sz w:val="24"/>
          <w:szCs w:val="24"/>
        </w:rPr>
      </w:pPr>
    </w:p>
    <w:sectPr w:rsidR="00A5775D" w:rsidRPr="00F3102E" w:rsidSect="00F31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41"/>
    <w:rsid w:val="00923F41"/>
    <w:rsid w:val="00A5775D"/>
    <w:rsid w:val="00F3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oo.edu.ru/news/9575-itogovoe-sochinenie-po-literature-v-10-klas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2014-03-31T10:39:00Z</cp:lastPrinted>
  <dcterms:created xsi:type="dcterms:W3CDTF">2014-03-31T10:29:00Z</dcterms:created>
  <dcterms:modified xsi:type="dcterms:W3CDTF">2014-03-31T11:19:00Z</dcterms:modified>
</cp:coreProperties>
</file>